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EC1" w:rsidRPr="00E27EC1" w:rsidRDefault="00E27EC1" w:rsidP="00E27EC1">
      <w:pPr>
        <w:widowControl/>
        <w:jc w:val="center"/>
        <w:rPr>
          <w:rFonts w:ascii="宋体" w:eastAsia="宋体" w:hAnsi="宋体" w:cs="宋体"/>
          <w:b/>
          <w:bCs/>
          <w:color w:val="AF3638"/>
          <w:kern w:val="0"/>
          <w:sz w:val="36"/>
          <w:szCs w:val="36"/>
        </w:rPr>
      </w:pPr>
      <w:bookmarkStart w:id="0" w:name="_GoBack"/>
      <w:r w:rsidRPr="00E27EC1">
        <w:rPr>
          <w:rFonts w:ascii="宋体" w:eastAsia="宋体" w:hAnsi="宋体" w:cs="宋体"/>
          <w:b/>
          <w:bCs/>
          <w:color w:val="AF3638"/>
          <w:kern w:val="0"/>
          <w:sz w:val="36"/>
          <w:szCs w:val="36"/>
        </w:rPr>
        <w:t>关于进一步加强校园封闭管理期间实验室安全工作的通知</w:t>
      </w:r>
      <w:bookmarkEnd w:id="0"/>
    </w:p>
    <w:p w:rsidR="00E27EC1" w:rsidRPr="00E27EC1" w:rsidRDefault="00E27EC1" w:rsidP="00E27EC1">
      <w:pPr>
        <w:widowControl/>
        <w:shd w:val="clear" w:color="auto" w:fill="FFFFFF"/>
        <w:spacing w:line="480" w:lineRule="atLeast"/>
        <w:rPr>
          <w:rFonts w:ascii="等线" w:eastAsia="等线" w:hAnsi="等线" w:cs="宋体"/>
          <w:kern w:val="0"/>
          <w:sz w:val="24"/>
          <w:szCs w:val="24"/>
        </w:rPr>
      </w:pPr>
      <w:r w:rsidRPr="00E27EC1">
        <w:rPr>
          <w:rFonts w:ascii="微软雅黑" w:eastAsia="微软雅黑" w:hAnsi="微软雅黑" w:cs="宋体" w:hint="eastAsia"/>
          <w:kern w:val="0"/>
          <w:sz w:val="24"/>
          <w:szCs w:val="24"/>
        </w:rPr>
        <w:t>各有关学院（部）、直属单位、科研机构：</w:t>
      </w:r>
    </w:p>
    <w:p w:rsidR="00E27EC1" w:rsidRPr="00E27EC1" w:rsidRDefault="00E27EC1" w:rsidP="00E27EC1">
      <w:pPr>
        <w:widowControl/>
        <w:shd w:val="clear" w:color="auto" w:fill="FFFFFF"/>
        <w:spacing w:line="480" w:lineRule="atLeast"/>
        <w:rPr>
          <w:rFonts w:ascii="等线" w:eastAsia="等线" w:hAnsi="等线" w:cs="宋体" w:hint="eastAsia"/>
          <w:kern w:val="0"/>
          <w:sz w:val="24"/>
          <w:szCs w:val="24"/>
        </w:rPr>
      </w:pPr>
      <w:r w:rsidRPr="00E27EC1">
        <w:rPr>
          <w:rFonts w:ascii="微软雅黑" w:eastAsia="微软雅黑" w:hAnsi="微软雅黑" w:cs="宋体" w:hint="eastAsia"/>
          <w:kern w:val="0"/>
          <w:sz w:val="24"/>
          <w:szCs w:val="24"/>
        </w:rPr>
        <w:t>       根据学校《关于进一步加强校园封闭管理的通知》精神，鉴于当前疫情防控形势异常严峻，学校校园管控进一步收紧，为严格遵循“在非必要不进校、倡导居家办公的基础上，对确有进校办公需求的学校教职工及其他有关人员全部实行住校管理”的防控要求和“有实验必有安全管控”的原则，现就加强校园封闭管理期间实验室安全工作通知如下：</w:t>
      </w:r>
    </w:p>
    <w:p w:rsidR="00E27EC1" w:rsidRPr="00E27EC1" w:rsidRDefault="00E27EC1" w:rsidP="00E27EC1">
      <w:pPr>
        <w:widowControl/>
        <w:shd w:val="clear" w:color="auto" w:fill="FFFFFF"/>
        <w:spacing w:line="480" w:lineRule="atLeast"/>
        <w:rPr>
          <w:rFonts w:ascii="等线" w:eastAsia="等线" w:hAnsi="等线" w:cs="宋体" w:hint="eastAsia"/>
          <w:kern w:val="0"/>
          <w:sz w:val="24"/>
          <w:szCs w:val="24"/>
        </w:rPr>
      </w:pPr>
      <w:r w:rsidRPr="00E27EC1">
        <w:rPr>
          <w:rFonts w:ascii="微软雅黑" w:eastAsia="微软雅黑" w:hAnsi="微软雅黑" w:cs="宋体" w:hint="eastAsia"/>
          <w:b/>
          <w:bCs/>
          <w:kern w:val="0"/>
          <w:sz w:val="24"/>
          <w:szCs w:val="24"/>
          <w:shd w:val="clear" w:color="auto" w:fill="FFFFFF"/>
        </w:rPr>
        <w:t>       </w:t>
      </w:r>
      <w:r w:rsidRPr="00E27EC1">
        <w:rPr>
          <w:rFonts w:ascii="微软雅黑" w:eastAsia="微软雅黑" w:hAnsi="微软雅黑" w:cs="宋体" w:hint="eastAsia"/>
          <w:b/>
          <w:bCs/>
          <w:kern w:val="0"/>
          <w:sz w:val="24"/>
          <w:szCs w:val="24"/>
        </w:rPr>
        <w:t>1.严格遵守学校疫情防控要求，按申请备案开放实验室。</w:t>
      </w:r>
      <w:r w:rsidRPr="00E27EC1">
        <w:rPr>
          <w:rFonts w:ascii="微软雅黑" w:eastAsia="微软雅黑" w:hAnsi="微软雅黑" w:cs="宋体" w:hint="eastAsia"/>
          <w:kern w:val="0"/>
          <w:sz w:val="24"/>
          <w:szCs w:val="24"/>
        </w:rPr>
        <w:t>请各单位严格审查、审批实验室开放申请事由，非紧急必要的实验一律暂停，危险性实验一律暂停，过夜实验一律暂停，无法落实安全管</w:t>
      </w:r>
      <w:proofErr w:type="gramStart"/>
      <w:r w:rsidRPr="00E27EC1">
        <w:rPr>
          <w:rFonts w:ascii="微软雅黑" w:eastAsia="微软雅黑" w:hAnsi="微软雅黑" w:cs="宋体" w:hint="eastAsia"/>
          <w:kern w:val="0"/>
          <w:sz w:val="24"/>
          <w:szCs w:val="24"/>
        </w:rPr>
        <w:t>控要求</w:t>
      </w:r>
      <w:proofErr w:type="gramEnd"/>
      <w:r w:rsidRPr="00E27EC1">
        <w:rPr>
          <w:rFonts w:ascii="微软雅黑" w:eastAsia="微软雅黑" w:hAnsi="微软雅黑" w:cs="宋体" w:hint="eastAsia"/>
          <w:kern w:val="0"/>
          <w:sz w:val="24"/>
          <w:szCs w:val="24"/>
        </w:rPr>
        <w:t>的实验室一律暂停。</w:t>
      </w:r>
    </w:p>
    <w:p w:rsidR="00E27EC1" w:rsidRPr="00E27EC1" w:rsidRDefault="00E27EC1" w:rsidP="00E27EC1">
      <w:pPr>
        <w:widowControl/>
        <w:shd w:val="clear" w:color="auto" w:fill="FFFFFF"/>
        <w:spacing w:line="480" w:lineRule="atLeast"/>
        <w:rPr>
          <w:rFonts w:ascii="等线" w:eastAsia="等线" w:hAnsi="等线" w:cs="宋体" w:hint="eastAsia"/>
          <w:kern w:val="0"/>
          <w:sz w:val="24"/>
          <w:szCs w:val="24"/>
        </w:rPr>
      </w:pPr>
      <w:r w:rsidRPr="00E27EC1">
        <w:rPr>
          <w:rFonts w:ascii="微软雅黑" w:eastAsia="微软雅黑" w:hAnsi="微软雅黑" w:cs="宋体" w:hint="eastAsia"/>
          <w:b/>
          <w:bCs/>
          <w:kern w:val="0"/>
          <w:sz w:val="24"/>
          <w:szCs w:val="24"/>
          <w:shd w:val="clear" w:color="auto" w:fill="FFFFFF"/>
        </w:rPr>
        <w:t>       </w:t>
      </w:r>
      <w:r w:rsidRPr="00E27EC1">
        <w:rPr>
          <w:rFonts w:ascii="微软雅黑" w:eastAsia="微软雅黑" w:hAnsi="微软雅黑" w:cs="宋体" w:hint="eastAsia"/>
          <w:b/>
          <w:bCs/>
          <w:kern w:val="0"/>
          <w:sz w:val="24"/>
          <w:szCs w:val="24"/>
        </w:rPr>
        <w:t>2.确因工作需要必须开放的实验室，须全面落实安全生产责任。</w:t>
      </w:r>
      <w:r w:rsidRPr="00E27EC1">
        <w:rPr>
          <w:rFonts w:ascii="微软雅黑" w:eastAsia="微软雅黑" w:hAnsi="微软雅黑" w:cs="宋体" w:hint="eastAsia"/>
          <w:kern w:val="0"/>
          <w:sz w:val="24"/>
          <w:szCs w:val="24"/>
        </w:rPr>
        <w:t>相关单位要落实分管领导、安全员住校管理，加强每日、每间实验室巡查，随时掌握实验室安全状况，执行安全日报制度。实验室指导教师或团队安全员须住校管理，实验室安全卫生值日工作</w:t>
      </w:r>
      <w:proofErr w:type="gramStart"/>
      <w:r w:rsidRPr="00E27EC1">
        <w:rPr>
          <w:rFonts w:ascii="微软雅黑" w:eastAsia="微软雅黑" w:hAnsi="微软雅黑" w:cs="宋体" w:hint="eastAsia"/>
          <w:kern w:val="0"/>
          <w:sz w:val="24"/>
          <w:szCs w:val="24"/>
        </w:rPr>
        <w:t>需正常</w:t>
      </w:r>
      <w:proofErr w:type="gramEnd"/>
      <w:r w:rsidRPr="00E27EC1">
        <w:rPr>
          <w:rFonts w:ascii="微软雅黑" w:eastAsia="微软雅黑" w:hAnsi="微软雅黑" w:cs="宋体" w:hint="eastAsia"/>
          <w:kern w:val="0"/>
          <w:sz w:val="24"/>
          <w:szCs w:val="24"/>
        </w:rPr>
        <w:t>开展、落实到人并有详实台账记录。实验进行过程中必须保证本人全程在场值守，不得委托他人看管。所有进入实验室的学生需每日登记报备，实行定员管理。</w:t>
      </w:r>
    </w:p>
    <w:p w:rsidR="00E27EC1" w:rsidRPr="00E27EC1" w:rsidRDefault="00E27EC1" w:rsidP="00E27EC1">
      <w:pPr>
        <w:widowControl/>
        <w:shd w:val="clear" w:color="auto" w:fill="FFFFFF"/>
        <w:spacing w:line="480" w:lineRule="atLeast"/>
        <w:rPr>
          <w:rFonts w:ascii="等线" w:eastAsia="等线" w:hAnsi="等线" w:cs="宋体" w:hint="eastAsia"/>
          <w:kern w:val="0"/>
          <w:sz w:val="24"/>
          <w:szCs w:val="24"/>
        </w:rPr>
      </w:pPr>
      <w:r w:rsidRPr="00E27EC1">
        <w:rPr>
          <w:rFonts w:ascii="微软雅黑" w:eastAsia="微软雅黑" w:hAnsi="微软雅黑" w:cs="宋体" w:hint="eastAsia"/>
          <w:b/>
          <w:bCs/>
          <w:kern w:val="0"/>
          <w:sz w:val="24"/>
          <w:szCs w:val="24"/>
          <w:shd w:val="clear" w:color="auto" w:fill="FFFFFF"/>
        </w:rPr>
        <w:t>       </w:t>
      </w:r>
      <w:r w:rsidRPr="00E27EC1">
        <w:rPr>
          <w:rFonts w:ascii="微软雅黑" w:eastAsia="微软雅黑" w:hAnsi="微软雅黑" w:cs="宋体" w:hint="eastAsia"/>
          <w:b/>
          <w:bCs/>
          <w:kern w:val="0"/>
          <w:sz w:val="24"/>
          <w:szCs w:val="24"/>
        </w:rPr>
        <w:t>3.所有实验材料采购一律暂停。</w:t>
      </w:r>
      <w:r w:rsidRPr="00E27EC1">
        <w:rPr>
          <w:rFonts w:ascii="微软雅黑" w:eastAsia="微软雅黑" w:hAnsi="微软雅黑" w:cs="宋体" w:hint="eastAsia"/>
          <w:kern w:val="0"/>
          <w:sz w:val="24"/>
          <w:szCs w:val="24"/>
        </w:rPr>
        <w:t>若有特殊需求须通过OA申请、审批同意后方可实施，校外实验物流人员进校须安排专人全程管控。</w:t>
      </w:r>
    </w:p>
    <w:p w:rsidR="00E27EC1" w:rsidRPr="00E27EC1" w:rsidRDefault="00E27EC1" w:rsidP="00E27EC1">
      <w:pPr>
        <w:widowControl/>
        <w:shd w:val="clear" w:color="auto" w:fill="FFFFFF"/>
        <w:spacing w:line="480" w:lineRule="atLeast"/>
        <w:rPr>
          <w:rFonts w:ascii="等线" w:eastAsia="等线" w:hAnsi="等线" w:cs="宋体" w:hint="eastAsia"/>
          <w:kern w:val="0"/>
          <w:sz w:val="24"/>
          <w:szCs w:val="24"/>
        </w:rPr>
      </w:pPr>
      <w:r w:rsidRPr="00E27EC1">
        <w:rPr>
          <w:rFonts w:ascii="微软雅黑" w:eastAsia="微软雅黑" w:hAnsi="微软雅黑" w:cs="宋体" w:hint="eastAsia"/>
          <w:kern w:val="0"/>
          <w:sz w:val="24"/>
          <w:szCs w:val="24"/>
          <w:shd w:val="clear" w:color="auto" w:fill="FFFFFF"/>
        </w:rPr>
        <w:t>       </w:t>
      </w:r>
      <w:r w:rsidRPr="00E27EC1">
        <w:rPr>
          <w:rFonts w:ascii="微软雅黑" w:eastAsia="微软雅黑" w:hAnsi="微软雅黑" w:cs="宋体" w:hint="eastAsia"/>
          <w:kern w:val="0"/>
          <w:sz w:val="24"/>
          <w:szCs w:val="24"/>
        </w:rPr>
        <w:t>请各单位一起共克时艰，特殊时期守好实验室安全底线。</w:t>
      </w:r>
    </w:p>
    <w:p w:rsidR="00E27EC1" w:rsidRPr="00E27EC1" w:rsidRDefault="00E27EC1" w:rsidP="00E27EC1">
      <w:pPr>
        <w:widowControl/>
        <w:shd w:val="clear" w:color="auto" w:fill="FFFFFF"/>
        <w:spacing w:line="480" w:lineRule="atLeast"/>
        <w:jc w:val="right"/>
        <w:rPr>
          <w:rFonts w:ascii="等线" w:eastAsia="等线" w:hAnsi="等线" w:cs="宋体" w:hint="eastAsia"/>
          <w:kern w:val="0"/>
          <w:sz w:val="24"/>
          <w:szCs w:val="24"/>
        </w:rPr>
      </w:pPr>
      <w:r w:rsidRPr="00E27EC1">
        <w:rPr>
          <w:rFonts w:ascii="微软雅黑" w:eastAsia="微软雅黑" w:hAnsi="微软雅黑" w:cs="宋体" w:hint="eastAsia"/>
          <w:kern w:val="0"/>
          <w:sz w:val="24"/>
          <w:szCs w:val="24"/>
        </w:rPr>
        <w:t>实验室与设备管理处</w:t>
      </w:r>
    </w:p>
    <w:p w:rsidR="0028384C" w:rsidRPr="00E27EC1" w:rsidRDefault="00E27EC1" w:rsidP="00E27EC1">
      <w:pPr>
        <w:widowControl/>
        <w:shd w:val="clear" w:color="auto" w:fill="FFFFFF"/>
        <w:spacing w:line="480" w:lineRule="atLeast"/>
        <w:jc w:val="right"/>
        <w:rPr>
          <w:rFonts w:ascii="等线" w:eastAsia="等线" w:hAnsi="等线" w:cs="宋体" w:hint="eastAsia"/>
          <w:kern w:val="0"/>
          <w:sz w:val="24"/>
          <w:szCs w:val="24"/>
        </w:rPr>
      </w:pPr>
      <w:r w:rsidRPr="00E27EC1">
        <w:rPr>
          <w:rFonts w:ascii="微软雅黑" w:eastAsia="微软雅黑" w:hAnsi="微软雅黑" w:cs="宋体" w:hint="eastAsia"/>
          <w:kern w:val="0"/>
          <w:sz w:val="24"/>
          <w:szCs w:val="24"/>
        </w:rPr>
        <w:t>2022年4月16日</w:t>
      </w:r>
    </w:p>
    <w:sectPr w:rsidR="0028384C" w:rsidRPr="00E27E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D42"/>
    <w:rsid w:val="00077D42"/>
    <w:rsid w:val="0028384C"/>
    <w:rsid w:val="00E27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A44AB"/>
  <w15:chartTrackingRefBased/>
  <w15:docId w15:val="{EA90FDCA-EBCD-4A7A-89FD-39981F193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pvisitcount">
    <w:name w:val="wp_visitcount"/>
    <w:basedOn w:val="a0"/>
    <w:rsid w:val="00E27EC1"/>
  </w:style>
  <w:style w:type="paragraph" w:styleId="a3">
    <w:name w:val="Normal (Web)"/>
    <w:basedOn w:val="a"/>
    <w:uiPriority w:val="99"/>
    <w:semiHidden/>
    <w:unhideWhenUsed/>
    <w:rsid w:val="00E27EC1"/>
    <w:pPr>
      <w:widowControl/>
      <w:spacing w:before="100" w:beforeAutospacing="1" w:after="100" w:afterAutospacing="1"/>
      <w:jc w:val="left"/>
    </w:pPr>
    <w:rPr>
      <w:rFonts w:ascii="宋体" w:eastAsia="宋体" w:hAnsi="宋体" w:cs="宋体"/>
      <w:kern w:val="0"/>
      <w:sz w:val="24"/>
      <w:szCs w:val="24"/>
    </w:rPr>
  </w:style>
  <w:style w:type="paragraph" w:customStyle="1" w:styleId="ptextindent0">
    <w:name w:val="p_text_indent_0"/>
    <w:basedOn w:val="a"/>
    <w:rsid w:val="00E27EC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27E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447246">
      <w:bodyDiv w:val="1"/>
      <w:marLeft w:val="0"/>
      <w:marRight w:val="0"/>
      <w:marTop w:val="0"/>
      <w:marBottom w:val="0"/>
      <w:divBdr>
        <w:top w:val="none" w:sz="0" w:space="0" w:color="auto"/>
        <w:left w:val="none" w:sz="0" w:space="0" w:color="auto"/>
        <w:bottom w:val="none" w:sz="0" w:space="0" w:color="auto"/>
        <w:right w:val="none" w:sz="0" w:space="0" w:color="auto"/>
      </w:divBdr>
      <w:divsChild>
        <w:div w:id="835532927">
          <w:marLeft w:val="0"/>
          <w:marRight w:val="0"/>
          <w:marTop w:val="0"/>
          <w:marBottom w:val="300"/>
          <w:divBdr>
            <w:top w:val="none" w:sz="0" w:space="0" w:color="auto"/>
            <w:left w:val="none" w:sz="0" w:space="0" w:color="auto"/>
            <w:bottom w:val="single" w:sz="6" w:space="15" w:color="EFEFEF"/>
            <w:right w:val="none" w:sz="0" w:space="0" w:color="auto"/>
          </w:divBdr>
        </w:div>
        <w:div w:id="1146773690">
          <w:marLeft w:val="0"/>
          <w:marRight w:val="0"/>
          <w:marTop w:val="0"/>
          <w:marBottom w:val="0"/>
          <w:divBdr>
            <w:top w:val="none" w:sz="0" w:space="0" w:color="auto"/>
            <w:left w:val="none" w:sz="0" w:space="0" w:color="auto"/>
            <w:bottom w:val="none" w:sz="0" w:space="0" w:color="auto"/>
            <w:right w:val="none" w:sz="0" w:space="0" w:color="auto"/>
          </w:divBdr>
          <w:divsChild>
            <w:div w:id="40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2022-04-21T08:30:00Z</dcterms:created>
  <dcterms:modified xsi:type="dcterms:W3CDTF">2022-04-21T08:31:00Z</dcterms:modified>
</cp:coreProperties>
</file>